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182" w:rsidRPr="009A6182" w:rsidRDefault="009A6182" w:rsidP="009A618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9A618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Аннотация к элективному курсу «Православная культура России»</w:t>
      </w:r>
    </w:p>
    <w:p w:rsidR="009A6182" w:rsidRPr="009A6182" w:rsidRDefault="003B7859" w:rsidP="009A618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на 2023–2024</w:t>
      </w:r>
      <w:bookmarkStart w:id="0" w:name="_GoBack"/>
      <w:bookmarkEnd w:id="0"/>
      <w:r w:rsidR="009A6182" w:rsidRPr="009A6182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учебный год</w:t>
      </w:r>
    </w:p>
    <w:p w:rsidR="00B455C3" w:rsidRDefault="00B455C3" w:rsidP="009A61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</w:pPr>
      <w:proofErr w:type="gramStart"/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В процессе изучения данного специального курса учащимся предоставляется возможность расширить свои представления о развитии отечественной культуры, ее выдающихся достижениях и взаимосвязи культуры с православным вероучением.</w:t>
      </w:r>
      <w:proofErr w:type="gramEnd"/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Таким </w:t>
      </w:r>
      <w:proofErr w:type="gramStart"/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образом</w:t>
      </w:r>
      <w:proofErr w:type="gramEnd"/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курс является 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ета</w:t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предметным, затрагивая вопросы как культурологического, так и религиоведческого характера.</w:t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Согласно Конституции России, никакая религия не может устанавливаться в качестве государственной или обязательной (статья 14, часть 1). В части 2 статьи 14 Конституции РФ отмечается, что «религиозные объединения отделены от государства и равны перед законом». Принцип отделения религиозных объединений от государства наполнился в последние годы новым содержанием, не исключающим формирования между религиозными организациями и государственными институтами отношений социального партнерства. Его сейчас понимают иначе, чем в советскую эпоху, когда речь шла о стремлении «отделить» церковь от значимых социальных проблем, сведя ее деятельность к исполнению обрядов.</w:t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proofErr w:type="gramStart"/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В Российской Федерации принцип отделения религиозных объединений от государства означает, что, в соответствии с частью 2 статьи 4 Федерального закона «О свободе совести и о религиозных объединениях», государство не вмешивается в определение гражданином своего отношения к религии, не возлагает на религиозные объединения выполнения функций государственных органов и учреждений, обеспечивает светский характер образования в государственных и муниципальных образовательных учреждениях.</w:t>
      </w:r>
      <w:proofErr w:type="gramEnd"/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При этом государство в соответствии с частью 3 статьи 4 Федерального закона «О свободе совести и о религиозных объединениях» оказывает </w:t>
      </w:r>
      <w:proofErr w:type="gramStart"/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религиозным</w:t>
      </w:r>
      <w:proofErr w:type="gramEnd"/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организациям помощь в обеспечении преподавания образовательных дисциплин в образовательных учреждениях, созданных религиозными организациями.</w:t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Исходя из принципа равенства религиозных объединений перед законом, государство в сложившейся практике ставит на приоритетный уровень взаимоотношения с Русской Православной Церковью как наиболее крупной религиозной организацией, объединяющей большинство верующих страны. Следствием этого является осуществление в субъектах Российской Федерации разнообразной совместной деятельности органов государственного управления и РПЦ по духовному, нравственному и культурному образованию молодежи. </w:t>
      </w:r>
      <w:r w:rsidR="00FF32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В настоящее время</w:t>
      </w:r>
      <w:r w:rsidRPr="003C0316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3C031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</w:rPr>
        <w:t>ставится вопрос о введении</w:t>
      </w:r>
      <w:r w:rsidRPr="003C031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</w:rPr>
        <w:t> </w:t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в средних учебных заведениях </w:t>
      </w:r>
      <w:proofErr w:type="gramStart"/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элективного</w:t>
      </w:r>
      <w:proofErr w:type="gramEnd"/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курса «Православная культура России». Преподавание его должно вестись по выбору, так как «Федеральный компонент государственных образовательных стандартов начального, общего основного и среднего полного общего образования», не предусматривает обязательного изучения религиозно ориентированных курсов. Курс выбирается учащимися инициативно, по их </w:t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lastRenderedPageBreak/>
        <w:t xml:space="preserve">желанию и с учетом направленности познавательных интересов. При </w:t>
      </w:r>
      <w:proofErr w:type="gramStart"/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этом</w:t>
      </w:r>
      <w:proofErr w:type="gramEnd"/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предлагаемый курс рассматривается как составляющая религиоведения, которое понимается как компонент гуманитарного образования и осуществляется в культурологическом аспекте. Оно не тождественно обучению религии, которое предусматривает воспитание любви к Богу, формирование религиозного сознания, следование религиозному культу, исполнение обрядов и т.п. В содержании </w:t>
      </w:r>
      <w:proofErr w:type="gramStart"/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данного</w:t>
      </w:r>
      <w:proofErr w:type="gramEnd"/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курса важное место отводится рассказу об истоках русской культуры, ее наиболее ярких представителях, особенностях православной религии, ее месте в культурном процессе. В связи с этим преподавание курса в государственных и муниципальных образовательных учреждениях должно осуществляться преподавателями истории и обществознания, прошедших соответствующую подготовку.</w:t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Направленность курса – развивающая. Он ориентирован на удовлетворение и поощрение интересов старшеклассников, укрепление патриотического чувства, развитие аналитических и синтетических способностей. В процессе работы по изучению данного курса ученики могут овладеть:</w:t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- историко-религиоведческими знаниями, показывающими характер православной религии и особенности ее воздействия на культуру;</w:t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- конкретно-историческими сведениями, касающимися различных </w:t>
      </w:r>
      <w:proofErr w:type="spellStart"/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аспе</w:t>
      </w:r>
      <w:proofErr w:type="gramStart"/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к</w:t>
      </w:r>
      <w:proofErr w:type="spellEnd"/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-</w:t>
      </w:r>
      <w:proofErr w:type="gramEnd"/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proofErr w:type="spellStart"/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тов</w:t>
      </w:r>
      <w:proofErr w:type="spellEnd"/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развития отечественной культуры;</w:t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- историко-биографической информацией о жизни выдающихся пре</w:t>
      </w:r>
      <w:proofErr w:type="gramStart"/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д-</w:t>
      </w:r>
      <w:proofErr w:type="gramEnd"/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proofErr w:type="spellStart"/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ст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авителей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РПЦ и русской культуры.</w:t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- элементами исследовательских процедур, связанных с поиском, </w:t>
      </w:r>
      <w:proofErr w:type="spellStart"/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отбо</w:t>
      </w:r>
      <w:proofErr w:type="spellEnd"/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-</w:t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ром, анализом, обобщением собранных данных, представлением результатов самостоятельного (под руководством преподавателя) микроисследования.</w:t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Итогом работы отдельных учащихся или группы учащихся могут стать подготовленные самостоятельно рефераты или сообщения по истории отечественной культуры или жизни ее представителей.</w:t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proofErr w:type="gramStart"/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Образовательные результаты изучения данного спецкурса могут оценить следующие формы контроля:</w:t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- текущий контроль (беседы с учащи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мися по изучаемым темам, пробле</w:t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мам, аспектам развития русской культуры; рецензирование сообщений учащихся и др.);</w:t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- тематический контроль (тестовые задания и тематические зачеты);</w:t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lastRenderedPageBreak/>
        <w:t>- обобщающий (итоговый) контроль в форме презентации личных достижений, полученных в результате образовательной деятельности (самостоятельно подготовленных энциклопедических справок, рефератов, устных и письменных докладов, сообщений).</w:t>
      </w:r>
      <w:proofErr w:type="gramEnd"/>
    </w:p>
    <w:p w:rsidR="00B455C3" w:rsidRDefault="00B455C3" w:rsidP="009A61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Основная форма работы – урок.</w:t>
      </w:r>
    </w:p>
    <w:p w:rsidR="00B455C3" w:rsidRDefault="00B455C3" w:rsidP="009A61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B455C3" w:rsidRDefault="00B455C3" w:rsidP="009A61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B455C3" w:rsidRDefault="00B455C3" w:rsidP="009A61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B455C3" w:rsidRDefault="00B455C3" w:rsidP="009A61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sectPr w:rsidR="00B455C3" w:rsidSect="009A6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DEC" w:rsidRDefault="00B75DEC" w:rsidP="000D12C2">
      <w:pPr>
        <w:spacing w:after="0" w:line="240" w:lineRule="auto"/>
      </w:pPr>
      <w:r>
        <w:separator/>
      </w:r>
    </w:p>
  </w:endnote>
  <w:endnote w:type="continuationSeparator" w:id="0">
    <w:p w:rsidR="00B75DEC" w:rsidRDefault="00B75DEC" w:rsidP="000D1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DEC" w:rsidRDefault="00B75DEC" w:rsidP="000D12C2">
      <w:pPr>
        <w:spacing w:after="0" w:line="240" w:lineRule="auto"/>
      </w:pPr>
      <w:r>
        <w:separator/>
      </w:r>
    </w:p>
  </w:footnote>
  <w:footnote w:type="continuationSeparator" w:id="0">
    <w:p w:rsidR="00B75DEC" w:rsidRDefault="00B75DEC" w:rsidP="000D12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067B"/>
    <w:rsid w:val="000D12C2"/>
    <w:rsid w:val="002C7F63"/>
    <w:rsid w:val="003B7859"/>
    <w:rsid w:val="00573DE8"/>
    <w:rsid w:val="005B121C"/>
    <w:rsid w:val="0066133E"/>
    <w:rsid w:val="00756B36"/>
    <w:rsid w:val="00776B70"/>
    <w:rsid w:val="00985C25"/>
    <w:rsid w:val="009A6182"/>
    <w:rsid w:val="00A00E46"/>
    <w:rsid w:val="00AD067B"/>
    <w:rsid w:val="00B455C3"/>
    <w:rsid w:val="00B75DEC"/>
    <w:rsid w:val="00C37197"/>
    <w:rsid w:val="00F058AC"/>
    <w:rsid w:val="00FF32D7"/>
    <w:rsid w:val="00FF5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67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067B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776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D12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12C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D12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12C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10</cp:revision>
  <dcterms:created xsi:type="dcterms:W3CDTF">2018-09-25T19:18:00Z</dcterms:created>
  <dcterms:modified xsi:type="dcterms:W3CDTF">2023-09-18T09:02:00Z</dcterms:modified>
</cp:coreProperties>
</file>